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5D234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Автоматический</w:t>
      </w:r>
      <w:proofErr w:type="spellEnd"/>
      <w:r w:rsidRPr="005D234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гранатомет </w:t>
      </w:r>
      <w:proofErr w:type="spellStart"/>
      <w:r w:rsidRPr="005D234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станковый</w:t>
      </w:r>
      <w:proofErr w:type="spellEnd"/>
      <w:r w:rsidRPr="005D234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АГС-17</w:t>
      </w:r>
    </w:p>
    <w:p w:rsidR="00D248D4" w:rsidRPr="00C35698" w:rsidRDefault="00D248D4" w:rsidP="00D248D4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D4" w:rsidRPr="00C35698" w:rsidRDefault="00D248D4" w:rsidP="00D248D4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станковый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АГС-17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АГС-17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B17E3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Калибр............................................................................30 мм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F90EE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Выстрел..........................................................ВОГ-17(ВОГ-17М)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AF2372" w:rsidRDefault="00D248D4" w:rsidP="00D248D4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гранатомета без </w:t>
      </w: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боекомплекта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.............................18 кг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станка.....................................................................12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Начальная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.......................................185 м/с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Темп </w:t>
      </w:r>
      <w:proofErr w:type="spellStart"/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.....................................от 50-100 до 420 в./мин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Максимальная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AF237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.............................1730 м</w:t>
      </w:r>
    </w:p>
    <w:p w:rsidR="00D248D4" w:rsidRPr="000629BF" w:rsidRDefault="00D248D4" w:rsidP="00D248D4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Минимальная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навесной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...............1000 м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Емкость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ленты</w:t>
      </w:r>
      <w:proofErr w:type="spellEnd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.....................................................29 </w:t>
      </w:r>
      <w:proofErr w:type="spellStart"/>
      <w:r w:rsidRPr="000629BF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выстрелов</w:t>
      </w:r>
      <w:proofErr w:type="spellEnd"/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Прообраз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СССР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накануне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второй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мировой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войны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разрабатывался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ОКБ-16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идее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руководством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Я. Г.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Таубина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Однако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взгляды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армейского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командования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тактику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пехоты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времени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непонимание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роли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места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вида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бою привели к тому,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принят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толчок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вида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дала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война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Вьетнаме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Идея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совместить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скорострельность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пулемета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осколочных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боеприпасов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выполнения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специфических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задач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ходе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противопартизанской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войны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привели 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несколькими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фирмами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США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ряда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Таким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наряду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крупнокалиберными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пулеметами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вооружались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патрульные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катера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речных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флотилий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вертолеты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Однако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 началу 1970-х,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несмотря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определенный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опыт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применения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окончательного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решения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об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принятии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армии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США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принято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В СССР 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идее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вернулись по результатам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Юго-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восточной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Азии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1967 г в ОКБ-16 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Ф.Корняковым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В. Я.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Неменовым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стреляющий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макет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который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после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ряда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доработок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стал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называться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АГС-17.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производство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освоено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машиностроительном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заводе в г.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Вятские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Поляны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ВОГ-17 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нему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создавался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ГСКБ-47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впоследствии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ФГУП «ГНПП «Базальт»).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принят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1971 году. На Западе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немало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удивлены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обнаружив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1970-х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мотострелковых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батальонах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Советской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Армии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появились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взвода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АГС-17.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АГС-17 (АГС -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Автоматический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Гранатомет на Станке)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показал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себя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эффективным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оружием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непосредственной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огневой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поддержки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пехоты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. Он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предназначен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для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поражения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живой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силы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небронированных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огневых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средств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находящихся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r w:rsidR="003B19A4"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отерто</w:t>
      </w:r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за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различными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укрытиями</w:t>
      </w:r>
      <w:proofErr w:type="spellEnd"/>
      <w:r w:rsidRPr="00E2464C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Помимо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пехотного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на станке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существуют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варианты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для установки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вертолетах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бронекатерах,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дистанционно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управляемых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установках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огневых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сооружений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укрепленных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районах и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объектах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бронетанковой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используются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30-мм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ВОГ-17М (ФГУП «ГНПГ1 «Базальт») и В€&gt;Г~30 (ФГУП «ФНПЦ «Прибор»)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унитарного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заряжания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осколочной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взрывателем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ударного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2000-х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Конструкторском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бюро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приборостроения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(КБП, г. Тула)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ГЛД-30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увеличенной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дальностью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кучностью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Улучшение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баллистического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коэффициента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уменьшило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полетное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одинаковую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дальности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снизило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естественное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рассеивание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ветровой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снос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Питание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гранатами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осуществляется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металлической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ленты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29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уложенных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коробку,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которая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крепится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правой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стороне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Расчет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переносит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собой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три коробки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Автоматика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использовании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энергии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отдачи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свободного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затвора. Ударно-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спусковой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вести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одиночный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так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огонь.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прост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устройству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надежную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любых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условиях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эксплуатации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Станок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имеет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вертикального и горизонтального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Передняя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задние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опоры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станка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регулируемые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изменять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высоту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линии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делает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удобным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применения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ситуациях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может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вестись,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настильной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так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навесной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траекторией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Для точного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цель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служит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E56AD8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ПАГ-17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обеспечивающий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стрельбу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прямой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полупрямой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наводкой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или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с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закрытых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огневых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позиций</w:t>
      </w:r>
      <w:proofErr w:type="spellEnd"/>
      <w:r w:rsidRPr="00E56AD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Обслуживание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ходе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боя и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транспортирование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осуществляется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расчетом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состав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расчета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входит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три </w:t>
      </w:r>
      <w:proofErr w:type="spellStart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человека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- командир, наводчик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подносчик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боеприпасов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походном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разбирается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три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основных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узла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: </w:t>
      </w:r>
      <w:proofErr w:type="spellStart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тело</w:t>
      </w:r>
      <w:proofErr w:type="spellEnd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гранатомета, станок и </w:t>
      </w:r>
      <w:proofErr w:type="spellStart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прицел</w:t>
      </w:r>
      <w:proofErr w:type="spellEnd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коробки с </w:t>
      </w:r>
      <w:proofErr w:type="spellStart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боеприпасами</w:t>
      </w:r>
      <w:proofErr w:type="spellEnd"/>
      <w:r w:rsidRPr="002A65A0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620B7F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Автоматический</w:t>
      </w:r>
      <w:proofErr w:type="spellEnd"/>
      <w:r w:rsidRPr="00620B7F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гранатомет </w:t>
      </w:r>
      <w:proofErr w:type="spellStart"/>
      <w:r w:rsidRPr="00620B7F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станковый</w:t>
      </w:r>
      <w:proofErr w:type="spellEnd"/>
      <w:r w:rsidRPr="00620B7F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АГС-30</w:t>
      </w:r>
    </w:p>
    <w:p w:rsidR="00D248D4" w:rsidRPr="00C35698" w:rsidRDefault="00D248D4" w:rsidP="00D248D4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станковый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АГС-30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АГС-30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Калибр.................................................................................30 мм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lastRenderedPageBreak/>
        <w:t>Выстрелы.................................................ВОГ-17М, ВОГ-30, ГПД-30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со</w:t>
      </w:r>
      <w:proofErr w:type="spellEnd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станком без </w:t>
      </w:r>
      <w:proofErr w:type="spellStart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патронной</w:t>
      </w:r>
      <w:proofErr w:type="spellEnd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коробки и </w:t>
      </w:r>
      <w:proofErr w:type="spellStart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прицела</w:t>
      </w:r>
      <w:proofErr w:type="spellEnd"/>
      <w:r w:rsidRPr="009F203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.........16,5кг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Габаритные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размеры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комплекса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....................490 х 735 х 1165 мм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гранатомета...........................................................837 мм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Начальная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...............................не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ниже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183 м/с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Темп стрельбы.......................................................400 </w:t>
      </w:r>
      <w:proofErr w:type="spellStart"/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</w:t>
      </w:r>
      <w:proofErr w:type="spellEnd"/>
      <w:r w:rsidRPr="00681A8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./мин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Макс.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дальность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: </w:t>
      </w:r>
    </w:p>
    <w:p w:rsidR="00D248D4" w:rsidRPr="00E76FB4" w:rsidRDefault="00D248D4" w:rsidP="00D248D4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</w:t>
      </w:r>
      <w:r w:rsidRPr="00E76FB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ВОГ-17М, ВОГ-30.........................................................до 1700 м</w:t>
      </w:r>
    </w:p>
    <w:p w:rsidR="00D248D4" w:rsidRPr="00E76FB4" w:rsidRDefault="00D248D4" w:rsidP="00D248D4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E76FB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  ГПД -30........................................................................до 2100 м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E76FB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Емкость</w:t>
      </w:r>
      <w:proofErr w:type="spellEnd"/>
      <w:r w:rsidRPr="00E76FB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ленты..........................................................30 </w:t>
      </w:r>
      <w:proofErr w:type="spellStart"/>
      <w:r w:rsidRPr="00E76FB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выстрелов</w:t>
      </w:r>
      <w:proofErr w:type="spellEnd"/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Основной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разработки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нового гранатомета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1990-х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значительное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снижение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массы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сравнению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другим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подобным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АГС-30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имеет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рекордно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низкий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вес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- </w:t>
      </w:r>
      <w:r w:rsidRPr="00E901E3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17,5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станком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нового гранатомета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Конструкторском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бюро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приборостроения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(г. Тула)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занимался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один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выдающихся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оружейников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современности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В. Л.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Грязев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используются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30-мм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ВОГ-17М, ВОГ-30 и ГПД-30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осколочной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Питание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гранатами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осуществляется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металлической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ленты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29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уложенной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коробку,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которая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крепится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правой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стороны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лента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коробка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взаимозаменяема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коробкой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от гранатомета АТС-17).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АГС-30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обеспечивает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поражение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живых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целей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небронированных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огневых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средств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находящихся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открыто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за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различными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укрытиями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(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открытые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окопы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или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траншеи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обратные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склоны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высот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;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овраги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т.п</w:t>
      </w:r>
      <w:proofErr w:type="spellEnd"/>
      <w:r w:rsidRPr="009974C7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.).</w:t>
      </w:r>
      <w:bookmarkStart w:id="0" w:name="_GoBack"/>
      <w:bookmarkEnd w:id="0"/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Автоматика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использовании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энергии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отдачи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свободного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затвора.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ведется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заднего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шептала,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производится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выкате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затвора.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Энергия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отката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затвора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полностью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поглощается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возвратной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пружиной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- автоматика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безударно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конструктивное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решение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позволило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значительно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снизить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массу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сохранив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кучность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 Ударно-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спусковой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вести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только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огонь.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прост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устройству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надежную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работу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любых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условиях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эксплуатации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Станок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имеет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вертикального и горизонтального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Передняя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задние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опоры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станка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регулируемые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изменять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высоту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линии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делает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удобным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«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лежа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», «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сидя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или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«с колена», 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зависимости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неровностей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грунта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огневой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позиции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может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вестись,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настильной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так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навесной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траекторией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Для точного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наведения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цель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служит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оптический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обеспечивающий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прямой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полупрямой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наводкой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или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закрытых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огневых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позиций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качестве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дополнительного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может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использоваться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механическое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прицельное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приспособление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»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состоящее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регулируемой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высоте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мушки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целика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D248D4" w:rsidRPr="00C35698" w:rsidRDefault="00D248D4" w:rsidP="00D248D4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Обслуживание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ходе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боя и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транспортирование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осуществляется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расчетом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двух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человек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- наводчик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подносчик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боеприпасов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может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транспортироваться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без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разборки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одним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человеком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921250" w:rsidRDefault="009974C7"/>
    <w:sectPr w:rsidR="009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4"/>
    <w:rsid w:val="00024A3F"/>
    <w:rsid w:val="000629BF"/>
    <w:rsid w:val="002A65A0"/>
    <w:rsid w:val="003B19A4"/>
    <w:rsid w:val="005D2341"/>
    <w:rsid w:val="00620B7F"/>
    <w:rsid w:val="00681A86"/>
    <w:rsid w:val="00786D90"/>
    <w:rsid w:val="009974C7"/>
    <w:rsid w:val="009F2033"/>
    <w:rsid w:val="00AF2372"/>
    <w:rsid w:val="00B17E30"/>
    <w:rsid w:val="00BF2295"/>
    <w:rsid w:val="00D248D4"/>
    <w:rsid w:val="00DA3FB9"/>
    <w:rsid w:val="00E2464C"/>
    <w:rsid w:val="00E56AD8"/>
    <w:rsid w:val="00E76FB4"/>
    <w:rsid w:val="00E901E3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669E-4E88-C24C-932A-9BDCAB4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48D4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48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5212</Words>
  <Characters>2972</Characters>
  <Application>Microsoft Office Word</Application>
  <DocSecurity>0</DocSecurity>
  <Lines>24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18</cp:revision>
  <dcterms:created xsi:type="dcterms:W3CDTF">2022-06-12T10:48:00Z</dcterms:created>
  <dcterms:modified xsi:type="dcterms:W3CDTF">2022-06-12T20:24:00Z</dcterms:modified>
</cp:coreProperties>
</file>