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01" w:rsidRPr="00C35698" w:rsidRDefault="00E54001" w:rsidP="00E54001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342619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Реактивная</w:t>
      </w:r>
      <w:proofErr w:type="spellEnd"/>
      <w:r w:rsidRPr="00342619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342619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>многоцелевая</w:t>
      </w:r>
      <w:proofErr w:type="spellEnd"/>
      <w:r w:rsidRPr="00342619">
        <w:rPr>
          <w:rFonts w:ascii="Times New Roman" w:hAnsi="Times New Roman" w:cs="Times New Roman"/>
          <w:b/>
          <w:sz w:val="20"/>
          <w:szCs w:val="20"/>
          <w:highlight w:val="red"/>
          <w:lang w:val="uk-UA" w:eastAsia="uk-UA"/>
        </w:rPr>
        <w:t xml:space="preserve"> граната РМГ</w:t>
      </w: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8674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Реактивная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многоцелевая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граната РМГ</w:t>
      </w: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Тактико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технические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характеристики РГМ </w:t>
      </w: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Тип </w:t>
      </w:r>
      <w:proofErr w:type="spellStart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боевой</w:t>
      </w:r>
      <w:proofErr w:type="spellEnd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части</w:t>
      </w:r>
      <w:proofErr w:type="spellEnd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..................</w:t>
      </w:r>
      <w:proofErr w:type="spellStart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кумулятивная</w:t>
      </w:r>
      <w:proofErr w:type="spellEnd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и </w:t>
      </w:r>
      <w:proofErr w:type="spellStart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тереаобарическая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Калибр</w:t>
      </w:r>
      <w:proofErr w:type="spellEnd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боевой</w:t>
      </w:r>
      <w:proofErr w:type="spellEnd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части</w:t>
      </w:r>
      <w:proofErr w:type="spellEnd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.......................................105 мм</w:t>
      </w: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Масса</w:t>
      </w:r>
      <w:proofErr w:type="spellEnd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гранатомета.........................................................8,5 кг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Длина..........................................................................1000 мм</w:t>
      </w: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Прицельная</w:t>
      </w:r>
      <w:proofErr w:type="spellEnd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дальность</w:t>
      </w:r>
      <w:proofErr w:type="spellEnd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 xml:space="preserve"> </w:t>
      </w:r>
      <w:proofErr w:type="spellStart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стрельбы</w:t>
      </w:r>
      <w:proofErr w:type="spellEnd"/>
      <w:r w:rsidRPr="008F360B">
        <w:rPr>
          <w:rFonts w:ascii="Times New Roman" w:hAnsi="Times New Roman" w:cs="Times New Roman"/>
          <w:sz w:val="20"/>
          <w:szCs w:val="20"/>
          <w:highlight w:val="red"/>
          <w:lang w:val="uk-UA" w:eastAsia="uk-UA"/>
        </w:rPr>
        <w:t>..................................600 м</w:t>
      </w: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Время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перевода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боевое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положение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.........................до 10 с</w:t>
      </w: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Необходимость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повышения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возможностей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пехоты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поражению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живой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силы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противника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долговременных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огневых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сооружениях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бетонных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укрытиях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при штурме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укрепленных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районов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или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населенных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пунктов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привело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разработчиков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из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ГНПП «Базальт» к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созданию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принципиально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нового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многофункционального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одноразового гранатомета.</w:t>
      </w: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Его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боевая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часть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состоит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из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двух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тандемно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расположенных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боевых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частей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.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Первая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боевая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часть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кумулятивного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действия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обеспечивает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пробитие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брони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или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другой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преграды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(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железобетон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,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кирпичная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стена и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т.п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.).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Подрыв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основной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боевой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части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обеспечивает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создание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облака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ВВ в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мелкодисперсном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состоянии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его занос в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пробоину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запреградное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пространство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.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Взрыв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распыленного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ВВ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обеспечивает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многофакторное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(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фугасное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зажигательное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) </w:t>
      </w:r>
      <w:proofErr w:type="spellStart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действие</w:t>
      </w:r>
      <w:proofErr w:type="spellEnd"/>
      <w:r w:rsidRPr="009E251A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.</w:t>
      </w: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Новый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 РМГ (РМГ —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реактивная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многоцелевая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граната)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создан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 ГНПП «Базальт»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начале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2000-х.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Как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в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одноразовых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противотанковых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и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штурмовых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гранатометах в его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наименовании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использовано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название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боеприпаса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— граната.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Ведущим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конструктором гранатомета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был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>Иртуганов</w:t>
      </w:r>
      <w:proofErr w:type="spellEnd"/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С. Х.</w:t>
      </w: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</w:t>
      </w:r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Гранатомет РМГ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обеспечивает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эффективное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поражение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легкобронированной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небронированной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техники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,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живой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силы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в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укрытиях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полевого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типа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, ДОТах, ДЗОТах,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зданиях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городского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типа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и на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открытой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 xml:space="preserve"> </w:t>
      </w:r>
      <w:proofErr w:type="spellStart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местности</w:t>
      </w:r>
      <w:proofErr w:type="spellEnd"/>
      <w:r w:rsidRPr="009A14DB">
        <w:rPr>
          <w:rFonts w:ascii="Times New Roman" w:hAnsi="Times New Roman" w:cs="Times New Roman"/>
          <w:sz w:val="20"/>
          <w:szCs w:val="20"/>
          <w:highlight w:val="green"/>
          <w:lang w:val="uk-UA" w:eastAsia="uk-UA"/>
        </w:rPr>
        <w:t>.</w:t>
      </w:r>
      <w:bookmarkStart w:id="0" w:name="_GoBack"/>
      <w:bookmarkEnd w:id="0"/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E54001" w:rsidRPr="00C35698" w:rsidRDefault="00E54001" w:rsidP="00E54001">
      <w:pPr>
        <w:rPr>
          <w:rFonts w:ascii="Times New Roman" w:hAnsi="Times New Roman" w:cs="Times New Roman"/>
          <w:sz w:val="20"/>
          <w:szCs w:val="20"/>
          <w:lang w:val="uk-UA" w:eastAsia="uk-UA"/>
        </w:rPr>
      </w:pPr>
    </w:p>
    <w:p w:rsidR="00921250" w:rsidRPr="00E54001" w:rsidRDefault="009A14DB">
      <w:pPr>
        <w:rPr>
          <w:lang w:val="uk-UA"/>
        </w:rPr>
      </w:pPr>
    </w:p>
    <w:sectPr w:rsidR="00921250" w:rsidRPr="00E5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01"/>
    <w:rsid w:val="00342619"/>
    <w:rsid w:val="00786D90"/>
    <w:rsid w:val="008F360B"/>
    <w:rsid w:val="009A14DB"/>
    <w:rsid w:val="009E251A"/>
    <w:rsid w:val="00DA3FB9"/>
    <w:rsid w:val="00E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24935-BE74-744B-AB2A-6F9AE0F8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54001"/>
    <w:pPr>
      <w:widowControl w:val="0"/>
      <w:spacing w:after="0" w:line="240" w:lineRule="auto"/>
    </w:pPr>
    <w:rPr>
      <w:rFonts w:ascii="Calibri" w:eastAsia="Times New Roman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0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40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1146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/>
  <cp:revision>5</cp:revision>
  <dcterms:created xsi:type="dcterms:W3CDTF">2022-06-12T10:39:00Z</dcterms:created>
  <dcterms:modified xsi:type="dcterms:W3CDTF">2022-06-12T21:52:00Z</dcterms:modified>
</cp:coreProperties>
</file>